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一、食用农产品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 GB 31650-2019《食品安全国家标准 食品中兽药最大残留限量》，农业农村部公告 第250号《食品动物中禁止使用的药品及其他化合物清单》，整顿办函〔2010〕50 号 《食品中可能违法添加的非食用物质和易滥用的食品添加剂名单（第四批）》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，GB 2763-2021《食品安全国家标准 食品中农药最大残留限量》，GB 2762-2017《食品安全国家标准 食品中污染物限量》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热带和亚热带水果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Calibri" w:eastAsia="仿宋_GB2312"/>
          <w:sz w:val="32"/>
          <w:szCs w:val="32"/>
        </w:rPr>
        <w:t>抽检项目包括吡虫啉、腈苯唑、多菌灵、联苯菊酯、吡唑醚菌酯。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2.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茄果类蔬菜监督</w:t>
      </w:r>
      <w:r>
        <w:rPr>
          <w:rFonts w:hint="eastAsia" w:ascii="仿宋_GB2312" w:hAnsi="Calibri" w:eastAsia="仿宋_GB2312"/>
          <w:sz w:val="32"/>
          <w:szCs w:val="32"/>
        </w:rPr>
        <w:t>抽检项目包括镉（以 Cd 计）、克百威、氧乐果、毒死蜱、吡虫啉。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 xml:space="preserve">.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叶菜类蔬菜监督抽检项目包括</w:t>
      </w:r>
      <w:r>
        <w:rPr>
          <w:rFonts w:hint="eastAsia" w:ascii="仿宋_GB2312" w:hAnsi="Calibri" w:eastAsia="仿宋_GB2312"/>
          <w:sz w:val="32"/>
          <w:szCs w:val="32"/>
        </w:rPr>
        <w:t>毒死蜱、啶虫脒、氟虫腈、阿维菌素、氧乐果。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 xml:space="preserve">.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核果类水果监督</w:t>
      </w:r>
      <w:r>
        <w:rPr>
          <w:rFonts w:hint="eastAsia" w:ascii="仿宋_GB2312" w:hAnsi="Calibri" w:eastAsia="仿宋_GB2312"/>
          <w:sz w:val="32"/>
          <w:szCs w:val="32"/>
        </w:rPr>
        <w:t>抽检项目包括多菌灵、氰戊菊酯和 S-氰戊菊酯、氧乐果。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畜肉监督</w:t>
      </w:r>
      <w:r>
        <w:rPr>
          <w:rFonts w:hint="eastAsia" w:ascii="仿宋_GB2312" w:hAnsi="Calibri" w:eastAsia="仿宋_GB2312"/>
          <w:sz w:val="32"/>
          <w:szCs w:val="32"/>
        </w:rPr>
        <w:t>抽检项目包括磺胺类（总量）、恩诺沙星、氯霉素、沙丁胺醇、克伦特罗、莱克多巴胺。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6.根茎类和薯芋类蔬菜监督抽检项目包括毒死蜱、甲拌磷、氧乐果。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7.仁果类水果监督抽检项目包括氧乐果、水胺硫磷、毒死蜱。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8.柑橘类水果监督抽检项目包括丙溴磷、三唑磷、氧乐果、苯醚甲环唑、克百威、联苯菊酯。</w:t>
      </w:r>
    </w:p>
    <w:p>
      <w:pPr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9.瓜果类水果监督抽检项目包括甲基异柳磷、烯酰吗啉、氧乐果。</w:t>
      </w:r>
    </w:p>
    <w:p>
      <w:pPr>
        <w:ind w:firstLine="640" w:firstLineChars="20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10.鲜食用菌监督抽检项目包括镉（以 Cd 计）、氯氟氰菊酯和高效氯氟氰菊酯、氯氰菊酯和高效氯氰菊酯。</w:t>
      </w:r>
    </w:p>
    <w:p>
      <w:pPr>
        <w:ind w:firstLine="640" w:firstLineChars="20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C7BA1"/>
    <w:rsid w:val="02532EC0"/>
    <w:rsid w:val="03EB19D5"/>
    <w:rsid w:val="05035FFF"/>
    <w:rsid w:val="05672A68"/>
    <w:rsid w:val="0D907C01"/>
    <w:rsid w:val="1248624C"/>
    <w:rsid w:val="143D5DDD"/>
    <w:rsid w:val="1E3436CC"/>
    <w:rsid w:val="22882F0A"/>
    <w:rsid w:val="25A617BA"/>
    <w:rsid w:val="2ABC7BA1"/>
    <w:rsid w:val="2B964BA4"/>
    <w:rsid w:val="2C1A4DF8"/>
    <w:rsid w:val="2C2938A4"/>
    <w:rsid w:val="32195E5C"/>
    <w:rsid w:val="37930F49"/>
    <w:rsid w:val="3F186754"/>
    <w:rsid w:val="414A16ED"/>
    <w:rsid w:val="41E56383"/>
    <w:rsid w:val="43497B5F"/>
    <w:rsid w:val="43B0618F"/>
    <w:rsid w:val="4441796A"/>
    <w:rsid w:val="44AB1593"/>
    <w:rsid w:val="484C0403"/>
    <w:rsid w:val="4B1753A2"/>
    <w:rsid w:val="4BF10142"/>
    <w:rsid w:val="4C4B6C19"/>
    <w:rsid w:val="4E5700B7"/>
    <w:rsid w:val="51611095"/>
    <w:rsid w:val="524611DC"/>
    <w:rsid w:val="553F7255"/>
    <w:rsid w:val="57C04B43"/>
    <w:rsid w:val="58671522"/>
    <w:rsid w:val="5D994645"/>
    <w:rsid w:val="5EE34DCA"/>
    <w:rsid w:val="5F08123D"/>
    <w:rsid w:val="5F414350"/>
    <w:rsid w:val="60411D19"/>
    <w:rsid w:val="61052AE4"/>
    <w:rsid w:val="62AB6F5D"/>
    <w:rsid w:val="62D2358A"/>
    <w:rsid w:val="6D1A7097"/>
    <w:rsid w:val="6DBD6BBB"/>
    <w:rsid w:val="6EC27FC3"/>
    <w:rsid w:val="6F573323"/>
    <w:rsid w:val="6FA140F0"/>
    <w:rsid w:val="7234037E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2021-10-14T03:33:59Z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12B57CE713014612927CF7F96844EC1C</vt:lpwstr>
  </property>
</Properties>
</file>