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香泉镇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2020年贫困村集体经济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实施方案报告</w:t>
      </w:r>
      <w:r>
        <w:rPr>
          <w:rFonts w:hint="eastAsia" w:ascii="黑体" w:hAnsi="黑体" w:eastAsia="黑体" w:cs="黑体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香泉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你镇《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关于上报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2020年省级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提前批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财政专项扶贫资金产业扶贫项目实施方案的报告</w:t>
      </w:r>
      <w:r>
        <w:rPr>
          <w:rFonts w:hint="eastAsia" w:ascii="仿宋" w:hAnsi="仿宋" w:eastAsia="仿宋" w:cs="仿宋"/>
          <w:sz w:val="32"/>
          <w:szCs w:val="32"/>
        </w:rPr>
        <w:t>》(</w:t>
      </w:r>
      <w:bookmarkStart w:id="0" w:name="OLE_LINK2"/>
      <w:r>
        <w:rPr>
          <w:rFonts w:hint="eastAsia" w:ascii="仿宋_GB2312" w:eastAsia="仿宋_GB2312"/>
          <w:sz w:val="32"/>
          <w:szCs w:val="32"/>
          <w:lang w:eastAsia="zh-CN"/>
        </w:rPr>
        <w:t>宝陈</w:t>
      </w:r>
      <w:r>
        <w:rPr>
          <w:rFonts w:hint="eastAsia" w:ascii="仿宋_GB2312" w:eastAsia="仿宋_GB2312"/>
          <w:sz w:val="32"/>
          <w:szCs w:val="32"/>
        </w:rPr>
        <w:t>香政发〔20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号</w:t>
      </w:r>
      <w:bookmarkEnd w:id="0"/>
      <w:r>
        <w:rPr>
          <w:rFonts w:hint="eastAsia" w:ascii="仿宋" w:hAnsi="仿宋" w:eastAsia="仿宋" w:cs="仿宋"/>
          <w:sz w:val="32"/>
          <w:szCs w:val="32"/>
        </w:rPr>
        <w:t>)收悉。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经3月4日宝鸡市陈仓区2020年产业扶贫项目评审会公开质询评审，该项目符合扶贫项目管理规定，同意你镇实施贫困村集体经济项目，现批复如下：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一、项目建设内容及规模：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南峪村农家乐旅游接待项目：新建农家乐4间，化粪池1座，改造农家乐3间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总面积为83.87平方米，楼地面铺设86.71平方米，抹灰314.22平方米，砖墙为35.59立方米，混凝土为39.28立方米，钢筋共用2.927吨。</w:t>
      </w:r>
      <w:r>
        <w:rPr>
          <w:rFonts w:hint="eastAsia" w:ascii="仿宋" w:hAnsi="仿宋" w:eastAsia="仿宋" w:cs="仿宋"/>
          <w:sz w:val="32"/>
          <w:szCs w:val="32"/>
        </w:rPr>
        <w:t>改造农家乐3间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总面积为83.16平方米，拆除原有隔断、墙地面224.55平方米，拆除窗下砌体0.396立方米，新建墙体地面1403.97平方米，天棚吊顶及抹灰74.77平方米，院内增设30平方玻璃钢成品化粪池1个。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带动带动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户贫困户发展产业。</w:t>
      </w:r>
    </w:p>
    <w:p>
      <w:pPr>
        <w:ind w:firstLine="640" w:firstLineChars="200"/>
        <w:rPr>
          <w:rFonts w:hint="default" w:eastAsia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王家庄村村级产业园建设项目：该项目</w:t>
      </w:r>
      <w:r>
        <w:rPr>
          <w:rFonts w:hint="eastAsia" w:ascii="仿宋" w:hAnsi="仿宋" w:eastAsia="仿宋" w:cs="仿宋"/>
          <w:sz w:val="32"/>
          <w:szCs w:val="32"/>
        </w:rPr>
        <w:t>位于香泉镇王家庄村产业园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区。分花椒产业园和</w:t>
      </w:r>
      <w:r>
        <w:rPr>
          <w:rFonts w:hint="eastAsia" w:ascii="仿宋" w:hAnsi="仿宋" w:eastAsia="仿宋" w:cs="仿宋"/>
          <w:sz w:val="32"/>
          <w:szCs w:val="32"/>
        </w:rPr>
        <w:t>白皮松产业园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。其中花椒产业园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60亩，新栽植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花椒2520株；白皮松产业园40亩，栽植白皮松17600株。安装简易彩钢房4间，配套除草机2台，电动喷雾器4台，微耕机2台。该项目可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带动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户贫困户发展产业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二、项目资金来源：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1.南峪村农家乐旅游接待项目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50万元，全部为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省级提前批财政专项扶贫资金。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2.王家庄村村级产业园建设项目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75.6万元，全部为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省级提前批财政专项扶贫资金。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三、项目管理要求：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区脱贫办《关于印发宝鸡市陈仓区产业扶贫政策实施细则》（宝陈脱贫组发〔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）有关产业扶贫</w:t>
      </w:r>
      <w:r>
        <w:rPr>
          <w:rFonts w:hint="eastAsia" w:ascii="仿宋" w:hAnsi="仿宋" w:eastAsia="仿宋" w:cs="仿宋"/>
          <w:sz w:val="32"/>
          <w:szCs w:val="32"/>
        </w:rPr>
        <w:t>项目管理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四、项目实施要求：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各镇街加强领导，落实责任，抓好</w:t>
      </w:r>
      <w:r>
        <w:rPr>
          <w:rFonts w:hint="eastAsia" w:ascii="仿宋" w:hAnsi="仿宋" w:eastAsia="仿宋" w:cs="仿宋"/>
          <w:sz w:val="32"/>
          <w:szCs w:val="32"/>
        </w:rPr>
        <w:t>措施落实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加强项目组织管理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；严格扶贫资金管控，增强资金使用透明度；</w:t>
      </w:r>
      <w:r>
        <w:rPr>
          <w:rFonts w:hint="eastAsia" w:ascii="仿宋" w:hAnsi="仿宋" w:eastAsia="仿宋" w:cs="仿宋"/>
          <w:sz w:val="32"/>
          <w:szCs w:val="32"/>
        </w:rPr>
        <w:t>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项目档案资料，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按期保质保量完成项目建设任务。项目建设时限要求：</w:t>
      </w:r>
      <w:r>
        <w:rPr>
          <w:rFonts w:hint="eastAsia" w:ascii="仿宋" w:hAnsi="仿宋" w:eastAsia="仿宋" w:cs="仿宋"/>
          <w:sz w:val="32"/>
          <w:szCs w:val="32"/>
        </w:rPr>
        <w:t>确保20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月底前完成项目建设任务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资金兑付和报账工作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宝鸡市陈仓区农业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64E2"/>
    <w:rsid w:val="04BF1E96"/>
    <w:rsid w:val="0B427524"/>
    <w:rsid w:val="0C3A248A"/>
    <w:rsid w:val="0D9151F5"/>
    <w:rsid w:val="110142DE"/>
    <w:rsid w:val="17545DE7"/>
    <w:rsid w:val="1ACD68AD"/>
    <w:rsid w:val="1C2101F7"/>
    <w:rsid w:val="20574915"/>
    <w:rsid w:val="211C634F"/>
    <w:rsid w:val="240F5891"/>
    <w:rsid w:val="24DE4884"/>
    <w:rsid w:val="25836794"/>
    <w:rsid w:val="27232B3D"/>
    <w:rsid w:val="290A4AE0"/>
    <w:rsid w:val="2F920BC1"/>
    <w:rsid w:val="338318B1"/>
    <w:rsid w:val="34762254"/>
    <w:rsid w:val="351D2973"/>
    <w:rsid w:val="36FC05BD"/>
    <w:rsid w:val="3BED577A"/>
    <w:rsid w:val="3E7A03FD"/>
    <w:rsid w:val="4299022C"/>
    <w:rsid w:val="471E5C24"/>
    <w:rsid w:val="52082081"/>
    <w:rsid w:val="54043F63"/>
    <w:rsid w:val="61096C1C"/>
    <w:rsid w:val="622E29D0"/>
    <w:rsid w:val="642632E3"/>
    <w:rsid w:val="667C054B"/>
    <w:rsid w:val="66F57B61"/>
    <w:rsid w:val="69031739"/>
    <w:rsid w:val="69615E07"/>
    <w:rsid w:val="6B1A10E9"/>
    <w:rsid w:val="6D2775C7"/>
    <w:rsid w:val="6DDD2E71"/>
    <w:rsid w:val="6E95208B"/>
    <w:rsid w:val="73261D33"/>
    <w:rsid w:val="78D65166"/>
    <w:rsid w:val="7A703437"/>
    <w:rsid w:val="7E70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ascii="方正小标宋简体" w:hAnsi="华文中宋" w:eastAsia="方正小标宋简体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2020-03-06T09:31:00Z</cp:lastPrinted>
  <dcterms:modified xsi:type="dcterms:W3CDTF">2020-03-17T09:06:52Z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