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0" w:firstLine="0" w:firstLineChars="0"/>
        <w:jc w:val="center"/>
        <w:textAlignment w:val="auto"/>
        <w:rPr>
          <w:rFonts w:ascii="黑体" w:hAnsi="黑体" w:eastAsia="黑体"/>
          <w:spacing w:val="6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宝陈农</w:t>
      </w:r>
      <w:r>
        <w:rPr>
          <w:rFonts w:hint="eastAsia" w:ascii="仿宋" w:hAnsi="仿宋" w:eastAsia="仿宋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sz w:val="32"/>
          <w:szCs w:val="32"/>
        </w:rPr>
        <w:t>〔20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132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2400" w:firstLineChars="500"/>
        <w:jc w:val="center"/>
        <w:textAlignment w:val="auto"/>
        <w:rPr>
          <w:rFonts w:hint="eastAsia" w:ascii="黑体" w:hAnsi="黑体" w:eastAsia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pacing w:val="6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>宝鸡市陈仓区农业农村局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>关于2021年陈仓区东关街道洪原大王村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2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-17"/>
          <w:sz w:val="36"/>
          <w:szCs w:val="36"/>
          <w:lang w:val="en-US" w:eastAsia="zh-CN"/>
        </w:rPr>
        <w:t>红薯种苗繁育基地联建项目实</w:t>
      </w:r>
      <w:r>
        <w:rPr>
          <w:rFonts w:hint="eastAsia" w:ascii="黑体" w:hAnsi="黑体" w:eastAsia="黑体" w:cs="黑体"/>
          <w:spacing w:val="-17"/>
          <w:sz w:val="36"/>
          <w:szCs w:val="36"/>
          <w:lang w:eastAsia="zh-CN"/>
        </w:rPr>
        <w:t>施方案</w:t>
      </w:r>
      <w:r>
        <w:rPr>
          <w:rFonts w:hint="eastAsia" w:ascii="黑体" w:hAnsi="黑体" w:eastAsia="黑体" w:cs="黑体"/>
          <w:spacing w:val="-17"/>
          <w:sz w:val="36"/>
          <w:szCs w:val="36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东关街道办事处：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你办上报的《2021年中省衔接资金项目实施方案的报告》(宝陈东办字〔2021〕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号）收悉。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经8月6日宝鸡市陈仓区2021年中省衔接财政专项资金项目评审会公开质询评审，该项目符合项目管理规定，同意你办实施洪原大王村红薯种苗繁育基地联建项目，现批复如下：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项目建设内容及规模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1.建设地点及规模：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在洪原、大王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2个村北塬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建设红薯种苗繁育基地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103.47亩。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）建设钢结构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检验检疫室及玻璃日光温室1044.48平方米。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大棚50个占地面积31500平方米（单棚面积630平方米）。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（3）新盖门房60平方米。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（4）硬化路面667平方米。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（5）购置高压锅，自动灌装机，超净工作台，培养架，组培瓶等设施设备135台套及配套基础设施。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3.投资估算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检验检疫室及玻璃日光温室1044.48平方米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长62.28m*宽19.58m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合计金额：1921204.38元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大棚50个占地面积31500平方米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单棚面积630平方米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长70m*宽9m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单个棚投资：21596.85元，合计金额：1079842.66元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门房面积60平方米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房内设施设备配电箱、电气配线、荧光灯、给排水等，合计金额：195877.66元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硬化路面667平方米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厚度15cm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投资金额：135081.06元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购置高压锅，自动灌装机，超净工作台，培养架，组培瓶等设施设备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台套及配套基础设施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合计金额368028.31元。</w:t>
      </w:r>
    </w:p>
    <w:p>
      <w:pPr>
        <w:pStyle w:val="2"/>
        <w:jc w:val="both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项目总投资总计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3700034.07元。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具体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设备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t>名称、规格、型号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、数量、单价、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金额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设备购置估算表</w:t>
      </w:r>
    </w:p>
    <w:tbl>
      <w:tblPr>
        <w:tblStyle w:val="4"/>
        <w:tblpPr w:leftFromText="180" w:rightFromText="180" w:vertAnchor="text" w:horzAnchor="page" w:tblpXSpec="center" w:tblpY="10"/>
        <w:tblOverlap w:val="never"/>
        <w:tblW w:w="8615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515"/>
        <w:gridCol w:w="2265"/>
        <w:gridCol w:w="825"/>
        <w:gridCol w:w="1100"/>
        <w:gridCol w:w="1290"/>
        <w:gridCol w:w="10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材料编码</w:t>
            </w:r>
          </w:p>
        </w:tc>
        <w:tc>
          <w:tcPr>
            <w:tcW w:w="2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材料名称、规格、型号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BCCL0010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温室门（1800*2700铝合金平开门）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樘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电子秤 TD15K-1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立式压力蒸汽灭菌器 DGL-1008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不锈钢水池 SC-11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酶标仪 HR801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水平流净化工作台 HS2300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高压锅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自动灌装机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微电脑自动恒温电控箱（15HP）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微电脑自动恒温电控箱（25HP）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风机组合（组培室专用风机）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BCCL0011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边台试验台 BT-B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BCCL0018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控制系统（电缆、桥架、线管及管件，配电柜、各电机控制线等）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储藏架 1.4*2*0.5米，30角钢配扁钢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BCCL0025</w:t>
            </w:r>
            <w:r>
              <w:rPr>
                <w:rFonts w:hint="eastAsia" w:ascii="Calibri" w:hAnsi="Calibri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bookmarkStart w:id="0" w:name="_GoBack"/>
            <w:bookmarkEnd w:id="0"/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可调移液器 0.5-10ul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培养基周转车 DXW-4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辆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BCCL0031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3P空调（实验室及育苗室）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BCCL0033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LED冷库灯 50W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BCCL0034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无油泵 750W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800.00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BCCL0036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组培瓶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368028.31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该项目计划总投资370万元，申请财政资金370万元。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.夯实责任，加强项目实施管理。项目镇街要切实落实项目实施主体责任，按照省市区财政衔接资金项目管理办法及实施要求，严格落实项目库管理、招投标、公示公告等制度，规范项目事前研究、施工监理、资料整理、验收审计等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规范管理，管好用好项目资金。按照区财政局、区乡村振兴局等六部门《关于印发&lt;宝鸡市陈仓区财政衔接推进乡村振兴补助资金管理办法&gt;的通知》（宝陈财农字〔2021〕38号）要求，加强项目资金管理，落实资金报账制度，规范报账审核程序。加强项目绩效目标管理，切实做好项目绩效目标事前申报、事中监控、事后评价等工作，确保充分发挥财政衔接资金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3.加强协调，确保按期完成项目建设任务。项目镇街要加强实施组织协调，充分调动设计、施工、监理及项目村积极性，为项目落实施工提供有力保障，确保</w:t>
      </w:r>
      <w:r>
        <w:rPr>
          <w:rFonts w:hint="eastAsia" w:ascii="仿宋" w:hAnsi="仿宋" w:eastAsia="仿宋" w:cs="仿宋"/>
          <w:sz w:val="32"/>
          <w:szCs w:val="32"/>
        </w:rPr>
        <w:t>2021年11月底前完成项目建设任务、资金兑付和报账工作，接受上级检查验收。同时，提早动手做好项目资产确权移交和后期运维管理等工作。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atLeast"/>
        <w:ind w:firstLine="3200" w:firstLineChars="10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宝鸡市陈仓区农业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3840" w:firstLineChars="1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napToGrid w:val="0"/>
        <w:spacing w:line="240" w:lineRule="atLeast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187325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4.75pt;height:0pt;width:441pt;z-index:251660288;mso-width-relative:page;mso-height-relative:page;" filled="f" stroked="t" coordsize="21600,21600" o:gfxdata="UEsDBAoAAAAAAIdO4kAAAAAAAAAAAAAAAAAEAAAAZHJzL1BLAwQUAAAACACHTuJAcRLHXtYAAAAJ&#10;AQAADwAAAGRycy9kb3ducmV2LnhtbE2PvU7DQBCEeyTe4bRINFFytoHIGJ9TAO5oCCDajW+xLXx7&#10;ju/yA0/PohRQ7uxo5ptydXSD2tMUes8G0kUCirjxtufWwOtLPc9BhYhscfBMBr4owKo6PyuxsP7A&#10;z7Rfx1ZJCIcCDXQxjoXWoenIYVj4kVh+H35yGOWcWm0nPEi4G3SWJEvtsGdp6HCk+46az/XOGQj1&#10;G23r71kzS96vWk/Z9uHpEY25vEiTO1CRjvHPDL/4gg6VMG38jm1Qg4F5msuWaCC7vQElhnx5LcLm&#10;JOiq1P8XVD9QSwMEFAAAAAgAh07iQK8182T6AQAA8gMAAA4AAABkcnMvZTJvRG9jLnhtbK1TzY7T&#10;MBC+I/EOlu80aVddIGq6hy3LBUEl4AGmjpNY8p88btO+BC+AxA1OHLnzNrs8BmOnW5bl0gM5OGPP&#10;zDfzfR4vrvZGs50MqJyt+XRSciatcI2yXc0/frh59oIzjGAb0M7Kmh8k8qvl0yeLwVdy5nqnGxkY&#10;gVisBl/zPkZfFQWKXhrAifPSkrN1wUCkbeiKJsBA6EYXs7K8LAYXGh+ckIh0uhqd/IgYzgF0bauE&#10;XDmxNdLGETVIDZEoYa888mXutm2liO/aFmVkuubENOaVipC9SWuxXEDVBfC9EscW4JwWHnEyoCwV&#10;PUGtIALbBvUPlFEiOHRtnAhnipFIVoRYTMtH2rzvwcvMhaRGfxId/x+seLtbB6aaml9wZsHQhd99&#10;/nH76euvn19ovfv+jV0kkQaPFcVe23U47tCvQ2K8b4NJf+LC9lnYw0lYuY9M0OH8siyfl6S5uPcV&#10;fxJ9wPhaOsOSUXOtbOIMFezeYKRiFHofko61ZUPNX85nc4IDGsCWLp5M44kE2i7notOquVFapwwM&#10;3eZaB7aDNAT5S5QI96+wVGQF2I9x2TWORy+heWUbFg+e5LH0KnhqwciGMy3pESWLAKGKoPQ5kVRa&#10;25Qg84geeSaNR1WTtXHNga5m64PqetJlmntOHhqF3P1xbNOsPdyT/fCpLn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RLHXtYAAAAJAQAADwAAAAAAAAABACAAAAAiAAAAZHJzL2Rvd25yZXYueG1s&#10;UEsBAhQAFAAAAAgAh07iQK8182T6AQAA8gMAAA4AAAAAAAAAAQAgAAAAJQ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00" w:lineRule="exact"/>
        <w:ind w:firstLine="0" w:firstLineChars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抄送：局各领导</w:t>
      </w:r>
    </w:p>
    <w:p>
      <w:pPr>
        <w:ind w:firstLine="0" w:firstLineChars="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6985</wp:posOffset>
                </wp:positionV>
                <wp:extent cx="54864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0.55pt;height:0pt;width:432pt;z-index:251659264;mso-width-relative:page;mso-height-relative:page;" filled="f" stroked="t" coordsize="21600,21600" o:gfxdata="UEsDBAoAAAAAAIdO4kAAAAAAAAAAAAAAAAAEAAAAZHJzL1BLAwQUAAAACACHTuJAljKZXtMAAAAG&#10;AQAADwAAAGRycy9kb3ducmV2LnhtbE2PzU7DMBCE70i8g7VIXKrWThClCnF6AHLjQgFx3cZLEhGv&#10;09j9gadn4QLH2RnNflOuT35QB5piH9hCtjCgiJvgem4tvDzX8xWomJAdDoHJwidFWFfnZyUWLhz5&#10;iQ6b1Cop4VighS6lsdA6Nh15jIswEov3HiaPSeTUajfhUcr9oHNjltpjz/Khw5HuOmo+NntvIdav&#10;tKu/Zs3MvF21gfLd/eMDWnt5kZlbUIlO6S8MP/iCDpUwbcOeXVSDhfkyl6TcM1Bir65vZMn2V+uq&#10;1P/xq29QSwMEFAAAAAgAh07iQINfQFr6AQAA8gMAAA4AAABkcnMvZTJvRG9jLnhtbK1TzY7TMBC+&#10;I/EOlu80bbVdLVHTPWxZLggqAQ8wdZzEkv/kcZv2JXgBJG5w4sidt2H3MRg72bIslx7IwRl7Zr6Z&#10;7/N4eX0wmu1lQOVsxWeTKWfSClcr21b844fbF1ecYQRbg3ZWVvwokV+vnj9b9r6Uc9c5XcvACMRi&#10;2fuKdzH6sihQdNIATpyXlpyNCwYibUNb1AF6Qje6mE+nl0XvQu2DExKRTteDk4+I4RxA1zRKyLUT&#10;OyNtHFCD1BCJEnbKI1/lbptGiviuaVBGpitOTGNeqQjZ27QWqyWUbQDfKTG2AOe08ISTAWWp6Alq&#10;DRHYLqh/oIwSwaFr4kQ4UwxEsiLEYjZ9os37DrzMXEhq9CfR8f/Birf7TWCqpkngzIKhC7/7/OPX&#10;p6/3P7/Qevf9G5slkXqPJcXe2E0Yd+g3ITE+NMGkP3Fhhyzs8SSsPEQm6HBxcXV5MSXNxYOv+JPo&#10;A8bX0hmWjIprZRNnKGH/BiMVo9CHkHSsLesr/nIxXxAc0AA2dPFkGk8k0LY5F51W9a3SOmVgaLc3&#10;OrA9pCHIX6JEuH+FpSJrwG6Iy65hPDoJ9Stbs3j0JI+lV8FTC0bWnGlJjyhZBAhlBKXPiaTS2qYE&#10;mUd05Jk0HlRN1tbVR7qanQ+q7UiXfA1F8tAo5O7HsU2z9nhP9uOnuvo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jKZXtMAAAAGAQAADwAAAAAAAAABACAAAAAiAAAAZHJzL2Rvd25yZXYueG1sUEsB&#10;AhQAFAAAAAgAh07iQINfQFr6AQAA8gMAAA4AAAAAAAAAAQAgAAAAI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313055</wp:posOffset>
                </wp:positionV>
                <wp:extent cx="5673090" cy="10795"/>
                <wp:effectExtent l="0" t="4445" r="11430" b="76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309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.85pt;margin-top:24.65pt;height:0.85pt;width:446.7pt;z-index:251661312;mso-width-relative:page;mso-height-relative:page;" filled="f" stroked="t" coordsize="21600,21600" o:gfxdata="UEsDBAoAAAAAAIdO4kAAAAAAAAAAAAAAAAAEAAAAZHJzL1BLAwQUAAAACACHTuJAOmEy2tgAAAAJ&#10;AQAADwAAAGRycy9kb3ducmV2LnhtbE2PwU7DMAyG70i8Q2QkblvSFdjaNZ0QAi5ISIzCOW28tqJx&#10;qibrxttjTnC0/en39xe7sxvEjFPoPWlIlgoEUuNtT62G6v1psQERoiFrBk+o4RsD7MrLi8Lk1p/o&#10;Ded9bAWHUMiNhi7GMZcyNB06E5Z+ROLbwU/ORB6nVtrJnDjcDXKl1J10pif+0JkRHzpsvvZHp+H+&#10;8+UxfZ1r5webtdWHdZV6Xml9fZWoLYiI5/gHw68+q0PJTrU/kg1i0LBIsjWjGm6yFAQDm3XKi1rD&#10;baJAloX836D8AVBLAwQUAAAACACHTuJAi6EZLwQCAAAABAAADgAAAGRycy9lMm9Eb2MueG1srVO9&#10;jhMxEO6ReAfLPdlNUO7IKpsrLhwNgkjA9Y7t3bXkP3mcbPISvAASHVSU9Pc2HI9xY+8SHUeTAhfW&#10;2PP583yfx8urg9FkLwMoZ2s6nZSUSMudULat6aePNy9eUQKRWcG0s7KmRwn0avX82bL3lZy5zmkh&#10;A0ESC1Xva9rF6KuiAN5Jw2DivLSYbFwwLOIytIUIrEd2o4tZWV4UvQvCB8clAO6uhyQdGcM5hK5p&#10;FJdrx3dG2jiwBqlZREnQKQ90lattGsnj+6YBGYmuKSqNecZLMN6muVgtWdUG5jvFxxLYOSU80WSY&#10;snjpiWrNIiO7oP6hMooHB66JE+5MMQjJjqCKafnEmw8d8zJrQavBn0yH/0fL3+03gShR0xkllhl8&#10;8PsvP399/vb77ivO9z++k1kyqfdQIfbabsK4Ar8JSfGhCYY0Wvlb7KbsAaoih2zx8WSxPETCcXN+&#10;cfmyXKD7HHPT8nIxT+zFQJPofID4RjpDUlBTrWxygFVs/xbiAP0DSdvakr6mi/lsjpQM27HBNsDQ&#10;eJQEts1nwWklbpTW6QSEdnutA9mz1BJ5jCX8BUuXrBl0Ay6nEoxVnWTitRUkHj2aZfGP0FSCkYIS&#10;LfFLpSgjI1P6HCSq1zZRy9ywo87k+OBxirZOHPGhdj6otkNfprnmlMHGyAaOTZw67/Ea48cfd/U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mEy2tgAAAAJAQAADwAAAAAAAAABACAAAAAiAAAAZHJz&#10;L2Rvd25yZXYueG1sUEsBAhQAFAAAAAgAh07iQIuhGS8EAgAAAAQAAA4AAAAAAAAAAQAgAAAAJwEA&#10;AGRycy9lMm9Eb2MueG1sUEsFBgAAAAAGAAYAWQEAAJ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sz w:val="28"/>
          <w:szCs w:val="28"/>
        </w:rPr>
        <w:t>宝鸡市陈仓区农业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农村</w:t>
      </w:r>
      <w:r>
        <w:rPr>
          <w:rFonts w:hint="eastAsia" w:ascii="仿宋" w:hAnsi="仿宋" w:eastAsia="仿宋" w:cs="仿宋"/>
          <w:sz w:val="28"/>
          <w:szCs w:val="28"/>
        </w:rPr>
        <w:t>局                  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"/>
          <w:sz w:val="28"/>
          <w:szCs w:val="28"/>
        </w:rPr>
        <w:t>日印</w:t>
      </w:r>
      <w:r>
        <w:rPr>
          <w:rFonts w:hint="eastAsia" w:ascii="仿宋" w:hAnsi="仿宋" w:eastAsia="仿宋" w:cs="仿宋"/>
          <w:sz w:val="30"/>
          <w:szCs w:val="30"/>
        </w:rPr>
        <w:t>发</w:t>
      </w:r>
      <w:r>
        <w:rPr>
          <w:rFonts w:ascii="??_GB2312" w:eastAsia="Times New Roman"/>
          <w:sz w:val="30"/>
          <w:szCs w:val="30"/>
        </w:rPr>
        <w:t xml:space="preserve"> </w:t>
      </w:r>
      <w:r>
        <w:rPr>
          <w:rFonts w:ascii="??_GB2312" w:eastAsia="Times New Roman"/>
          <w:sz w:val="32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A59AF"/>
    <w:multiLevelType w:val="singleLevel"/>
    <w:tmpl w:val="D52A59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D51E0"/>
    <w:rsid w:val="008B00B8"/>
    <w:rsid w:val="013C1960"/>
    <w:rsid w:val="015964E2"/>
    <w:rsid w:val="016A71AA"/>
    <w:rsid w:val="01B7106F"/>
    <w:rsid w:val="02447E52"/>
    <w:rsid w:val="025020A0"/>
    <w:rsid w:val="031C7C80"/>
    <w:rsid w:val="041939F1"/>
    <w:rsid w:val="044F4C0A"/>
    <w:rsid w:val="04BA2E5A"/>
    <w:rsid w:val="04BF1E96"/>
    <w:rsid w:val="05466DC0"/>
    <w:rsid w:val="056412FD"/>
    <w:rsid w:val="057E6A27"/>
    <w:rsid w:val="05B9667F"/>
    <w:rsid w:val="05E30165"/>
    <w:rsid w:val="06EB0EC2"/>
    <w:rsid w:val="072C3F89"/>
    <w:rsid w:val="080B69A0"/>
    <w:rsid w:val="089C056F"/>
    <w:rsid w:val="08F53211"/>
    <w:rsid w:val="09327C85"/>
    <w:rsid w:val="09560185"/>
    <w:rsid w:val="0985240E"/>
    <w:rsid w:val="09CB4464"/>
    <w:rsid w:val="0B3D6714"/>
    <w:rsid w:val="0B427524"/>
    <w:rsid w:val="0BD22140"/>
    <w:rsid w:val="0C4C36FE"/>
    <w:rsid w:val="0D9151F5"/>
    <w:rsid w:val="0DF310B2"/>
    <w:rsid w:val="0F067683"/>
    <w:rsid w:val="0F0A795A"/>
    <w:rsid w:val="0F6D0294"/>
    <w:rsid w:val="0F8946C7"/>
    <w:rsid w:val="0FB70A4A"/>
    <w:rsid w:val="10E2574D"/>
    <w:rsid w:val="11446435"/>
    <w:rsid w:val="115A2E4F"/>
    <w:rsid w:val="11732469"/>
    <w:rsid w:val="12E85031"/>
    <w:rsid w:val="14D27103"/>
    <w:rsid w:val="15046177"/>
    <w:rsid w:val="16A306DA"/>
    <w:rsid w:val="16C775D8"/>
    <w:rsid w:val="1828475E"/>
    <w:rsid w:val="18620509"/>
    <w:rsid w:val="19730CD4"/>
    <w:rsid w:val="19815045"/>
    <w:rsid w:val="19D526BC"/>
    <w:rsid w:val="1ACD68AD"/>
    <w:rsid w:val="1CCE19E2"/>
    <w:rsid w:val="1D30319E"/>
    <w:rsid w:val="1DC02CC7"/>
    <w:rsid w:val="1DF82831"/>
    <w:rsid w:val="1EBD5983"/>
    <w:rsid w:val="1F0C0750"/>
    <w:rsid w:val="1F2145E9"/>
    <w:rsid w:val="1F307B53"/>
    <w:rsid w:val="1FB51BA8"/>
    <w:rsid w:val="20406AE2"/>
    <w:rsid w:val="208E5716"/>
    <w:rsid w:val="20B935BA"/>
    <w:rsid w:val="20E47DFA"/>
    <w:rsid w:val="211C634F"/>
    <w:rsid w:val="212E3875"/>
    <w:rsid w:val="2322257A"/>
    <w:rsid w:val="23DC1567"/>
    <w:rsid w:val="240F5891"/>
    <w:rsid w:val="249F6004"/>
    <w:rsid w:val="24DE4884"/>
    <w:rsid w:val="25D52D40"/>
    <w:rsid w:val="27827809"/>
    <w:rsid w:val="28C12475"/>
    <w:rsid w:val="28F151FC"/>
    <w:rsid w:val="2A2F0E7A"/>
    <w:rsid w:val="2A8B5F4F"/>
    <w:rsid w:val="2B800771"/>
    <w:rsid w:val="2C333DA3"/>
    <w:rsid w:val="2E241E69"/>
    <w:rsid w:val="2F5C3F2A"/>
    <w:rsid w:val="2F920BC1"/>
    <w:rsid w:val="3002590A"/>
    <w:rsid w:val="307F42DA"/>
    <w:rsid w:val="31487804"/>
    <w:rsid w:val="31A2351D"/>
    <w:rsid w:val="32837FE3"/>
    <w:rsid w:val="32CC03D3"/>
    <w:rsid w:val="334D63D9"/>
    <w:rsid w:val="338318B1"/>
    <w:rsid w:val="339F485E"/>
    <w:rsid w:val="33CA43F0"/>
    <w:rsid w:val="34762254"/>
    <w:rsid w:val="3532384A"/>
    <w:rsid w:val="355856FF"/>
    <w:rsid w:val="35FD579C"/>
    <w:rsid w:val="36F714DA"/>
    <w:rsid w:val="36FE3E72"/>
    <w:rsid w:val="37773AD4"/>
    <w:rsid w:val="38B67E28"/>
    <w:rsid w:val="39543BF7"/>
    <w:rsid w:val="398B4DB2"/>
    <w:rsid w:val="3A5D22B5"/>
    <w:rsid w:val="3A984D80"/>
    <w:rsid w:val="3ABC2193"/>
    <w:rsid w:val="3AF464EB"/>
    <w:rsid w:val="3BED577A"/>
    <w:rsid w:val="3C9C33E0"/>
    <w:rsid w:val="3D641AF0"/>
    <w:rsid w:val="3E7A03FD"/>
    <w:rsid w:val="3EC34B32"/>
    <w:rsid w:val="3F8101D4"/>
    <w:rsid w:val="40AE2759"/>
    <w:rsid w:val="41711E74"/>
    <w:rsid w:val="42A0080A"/>
    <w:rsid w:val="43032E72"/>
    <w:rsid w:val="443221B2"/>
    <w:rsid w:val="449A48D6"/>
    <w:rsid w:val="45B02A52"/>
    <w:rsid w:val="460B0441"/>
    <w:rsid w:val="474811FD"/>
    <w:rsid w:val="474F359F"/>
    <w:rsid w:val="480D4711"/>
    <w:rsid w:val="48BD6893"/>
    <w:rsid w:val="4CC96069"/>
    <w:rsid w:val="4CF60FAF"/>
    <w:rsid w:val="4CFA148B"/>
    <w:rsid w:val="4D4F4BC7"/>
    <w:rsid w:val="4DBB372D"/>
    <w:rsid w:val="4E497EF3"/>
    <w:rsid w:val="4FAB13F1"/>
    <w:rsid w:val="52082081"/>
    <w:rsid w:val="525F2FFE"/>
    <w:rsid w:val="54AA39A5"/>
    <w:rsid w:val="5523404F"/>
    <w:rsid w:val="566A6423"/>
    <w:rsid w:val="584F02F3"/>
    <w:rsid w:val="58CA4688"/>
    <w:rsid w:val="5A98175F"/>
    <w:rsid w:val="5BBD1BFF"/>
    <w:rsid w:val="5BCA4C2E"/>
    <w:rsid w:val="5CAD7D03"/>
    <w:rsid w:val="5D55236D"/>
    <w:rsid w:val="5DAF64D1"/>
    <w:rsid w:val="5DD96821"/>
    <w:rsid w:val="5DDE09B4"/>
    <w:rsid w:val="5DFE42BC"/>
    <w:rsid w:val="5E160887"/>
    <w:rsid w:val="5ECB0150"/>
    <w:rsid w:val="5F6F0895"/>
    <w:rsid w:val="5FDE685A"/>
    <w:rsid w:val="61096C1C"/>
    <w:rsid w:val="616C0CD7"/>
    <w:rsid w:val="61784244"/>
    <w:rsid w:val="62226B6A"/>
    <w:rsid w:val="62621527"/>
    <w:rsid w:val="642632E3"/>
    <w:rsid w:val="64D15667"/>
    <w:rsid w:val="64FE654E"/>
    <w:rsid w:val="65D95095"/>
    <w:rsid w:val="667C054B"/>
    <w:rsid w:val="66F57B61"/>
    <w:rsid w:val="68E8646A"/>
    <w:rsid w:val="69031739"/>
    <w:rsid w:val="69615E07"/>
    <w:rsid w:val="697932C0"/>
    <w:rsid w:val="6B0A4EDB"/>
    <w:rsid w:val="6B0D09C4"/>
    <w:rsid w:val="6B1A10E9"/>
    <w:rsid w:val="6B966854"/>
    <w:rsid w:val="6BB46DCF"/>
    <w:rsid w:val="6C37445E"/>
    <w:rsid w:val="6DF908E0"/>
    <w:rsid w:val="6DFC2739"/>
    <w:rsid w:val="6E945EF0"/>
    <w:rsid w:val="6EA82F25"/>
    <w:rsid w:val="6EE17098"/>
    <w:rsid w:val="6F4218BB"/>
    <w:rsid w:val="70C95A3E"/>
    <w:rsid w:val="7277609A"/>
    <w:rsid w:val="72AA10FA"/>
    <w:rsid w:val="74277246"/>
    <w:rsid w:val="74D97A75"/>
    <w:rsid w:val="762E49EE"/>
    <w:rsid w:val="76682BC7"/>
    <w:rsid w:val="76C2531B"/>
    <w:rsid w:val="773800A2"/>
    <w:rsid w:val="7783304D"/>
    <w:rsid w:val="77DE76B9"/>
    <w:rsid w:val="78A72A3C"/>
    <w:rsid w:val="7979460D"/>
    <w:rsid w:val="79B5154E"/>
    <w:rsid w:val="79BA420C"/>
    <w:rsid w:val="7A237A9B"/>
    <w:rsid w:val="7A2C01C1"/>
    <w:rsid w:val="7A321F3E"/>
    <w:rsid w:val="7A703437"/>
    <w:rsid w:val="7AA04DB2"/>
    <w:rsid w:val="7BB41D3A"/>
    <w:rsid w:val="7BF04118"/>
    <w:rsid w:val="7CBB698C"/>
    <w:rsid w:val="7D0E6CF9"/>
    <w:rsid w:val="7DDD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220"/>
      <w:outlineLvl w:val="1"/>
    </w:pPr>
    <w:rPr>
      <w:rFonts w:ascii="微软雅黑" w:hAnsi="微软雅黑" w:eastAsia="微软雅黑" w:cs="微软雅黑"/>
      <w:b/>
      <w:bCs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jc w:val="center"/>
    </w:pPr>
    <w:rPr>
      <w:rFonts w:ascii="方正小标宋简体" w:hAnsi="华文中宋" w:eastAsia="方正小标宋简体"/>
      <w:b/>
      <w:sz w:val="44"/>
      <w:szCs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缩进1"/>
    <w:basedOn w:val="1"/>
    <w:qFormat/>
    <w:uiPriority w:val="99"/>
    <w:pPr>
      <w:ind w:firstLine="420" w:firstLineChars="200"/>
    </w:p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en-US" w:eastAsia="zh-CN" w:bidi="ar-SA"/>
    </w:rPr>
  </w:style>
  <w:style w:type="paragraph" w:styleId="9">
    <w:name w:val="List Paragraph"/>
    <w:basedOn w:val="1"/>
    <w:qFormat/>
    <w:uiPriority w:val="1"/>
    <w:pPr>
      <w:ind w:left="220" w:firstLine="48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天高云淡</cp:lastModifiedBy>
  <cp:lastPrinted>2021-09-01T06:39:26Z</cp:lastPrinted>
  <dcterms:modified xsi:type="dcterms:W3CDTF">2021-09-01T06:41:30Z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FCB05AD44D384154892198C841974FB6</vt:lpwstr>
  </property>
</Properties>
</file>