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A22C0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tbl>
      <w:tblPr>
        <w:tblStyle w:val="10"/>
        <w:tblW w:w="9229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75"/>
        <w:gridCol w:w="331"/>
        <w:gridCol w:w="520"/>
        <w:gridCol w:w="1134"/>
        <w:gridCol w:w="1134"/>
        <w:gridCol w:w="992"/>
        <w:gridCol w:w="1134"/>
        <w:gridCol w:w="1701"/>
      </w:tblGrid>
      <w:tr w14:paraId="5B19A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22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D0213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宝鸡市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陈仓区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人民政府法律顾问拟选聘申请审查表</w:t>
            </w:r>
          </w:p>
        </w:tc>
      </w:tr>
      <w:tr w14:paraId="0C09E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DEFFE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A0D6C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6E177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2F15A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D2789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1483ED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填表时间：      年    月   日</w:t>
            </w:r>
          </w:p>
        </w:tc>
      </w:tr>
      <w:tr w14:paraId="4D91B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F0BF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53F5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AA28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0CF4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F0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身份证  号码</w:t>
            </w:r>
          </w:p>
        </w:tc>
        <w:tc>
          <w:tcPr>
            <w:tcW w:w="212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C189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63178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(彩色2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免冠近照）</w:t>
            </w:r>
          </w:p>
        </w:tc>
      </w:tr>
      <w:tr w14:paraId="7933D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DF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单位   （律所）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64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11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学 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67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53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职务    （职称）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4ABC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62CCE22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5C056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3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执业  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B9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7A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法律专长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52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 xml:space="preserve">      2．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2DB9288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3AB6B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D8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健康  状况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33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CB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7F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36426C7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1B0E2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3D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个人     主要     简历</w:t>
            </w:r>
          </w:p>
        </w:tc>
        <w:tc>
          <w:tcPr>
            <w:tcW w:w="822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ED4A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2A943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3741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64E75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7BF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FB17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64B2A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3CF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5FC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E649F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ABA0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2FB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0B390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21DF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9995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个人     申请     及承     诺书</w:t>
            </w:r>
          </w:p>
        </w:tc>
        <w:tc>
          <w:tcPr>
            <w:tcW w:w="8221" w:type="dxa"/>
            <w:gridSpan w:val="8"/>
            <w:vMerge w:val="restart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D24B491">
            <w:pPr>
              <w:widowControl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lang w:val="en"/>
              </w:rPr>
            </w:pPr>
            <w:r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lang w:val="en"/>
              </w:rPr>
              <w:t xml:space="preserve">    </w:t>
            </w:r>
          </w:p>
          <w:p w14:paraId="0E789BA8">
            <w:pPr>
              <w:widowControl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lang w:val="en"/>
              </w:rPr>
            </w:pPr>
          </w:p>
          <w:p w14:paraId="2C4518C1">
            <w:pPr>
              <w:widowControl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lang w:val="en"/>
              </w:rPr>
            </w:pPr>
          </w:p>
          <w:p w14:paraId="4AC0E805">
            <w:pPr>
              <w:widowControl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lang w:val="en"/>
              </w:rPr>
            </w:pPr>
          </w:p>
          <w:p w14:paraId="5BB113AA">
            <w:pPr>
              <w:widowControl/>
              <w:ind w:firstLine="1546" w:firstLineChars="700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326F93EF">
            <w:pPr>
              <w:widowControl/>
              <w:ind w:firstLine="1546" w:firstLineChars="700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298C68AA">
            <w:pPr>
              <w:widowControl/>
              <w:ind w:firstLine="1546" w:firstLineChars="700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564F415D">
            <w:pPr>
              <w:widowControl/>
              <w:ind w:firstLine="1546" w:firstLineChars="700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48D1E599">
            <w:pPr>
              <w:widowControl/>
              <w:ind w:firstLine="3423" w:firstLineChars="1550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516BE857">
            <w:pPr>
              <w:widowControl/>
              <w:ind w:firstLine="3423" w:firstLineChars="1550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7F119977">
            <w:pPr>
              <w:widowControl/>
              <w:ind w:firstLine="3423" w:firstLineChars="1550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1A67E23E">
            <w:pPr>
              <w:widowControl/>
              <w:ind w:firstLine="3423" w:firstLineChars="1550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3518451B">
            <w:pPr>
              <w:widowControl/>
              <w:ind w:firstLine="3423" w:firstLineChars="1550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6BAA7C03">
            <w:pPr>
              <w:widowControl/>
              <w:ind w:firstLine="3423" w:firstLineChars="1550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74EAA91E">
            <w:pPr>
              <w:widowControl/>
              <w:ind w:firstLine="3423" w:firstLineChars="1550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480DEAB7">
            <w:pPr>
              <w:widowControl/>
              <w:ind w:firstLine="3423" w:firstLineChars="155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签名：           时间：</w:t>
            </w:r>
          </w:p>
        </w:tc>
      </w:tr>
      <w:tr w14:paraId="1DB08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DD1465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gridSpan w:val="8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B3B019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4637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31EF1E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gridSpan w:val="8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2F14DA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2827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46D4EF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gridSpan w:val="8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D82B49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3C18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CA335E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gridSpan w:val="8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398DB6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C379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698D87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gridSpan w:val="8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F92508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BAF9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27A0BF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gridSpan w:val="8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EB4BD6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19B6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C0D560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gridSpan w:val="8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2DD7A2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664C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2E2926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gridSpan w:val="8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1D6E6B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D178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0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1C7750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gridSpan w:val="8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2740E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9646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61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5E5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单位（律所）推荐意见</w:t>
            </w:r>
          </w:p>
        </w:tc>
        <w:tc>
          <w:tcPr>
            <w:tcW w:w="6615" w:type="dxa"/>
            <w:gridSpan w:val="6"/>
            <w:vMerge w:val="restart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62954E7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7EEFEE8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lang w:val="e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 xml:space="preserve"> 单位（盖章）：           时间：</w:t>
            </w:r>
          </w:p>
        </w:tc>
      </w:tr>
      <w:tr w14:paraId="600FF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61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516D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15" w:type="dxa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FF4FDB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EFDE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14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BF6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律师协会审查意见</w:t>
            </w:r>
          </w:p>
        </w:tc>
        <w:tc>
          <w:tcPr>
            <w:tcW w:w="661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D099F04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31DD828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 xml:space="preserve">            </w:t>
            </w:r>
            <w:r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lang w:val="e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单位（盖章）：           时间：</w:t>
            </w:r>
          </w:p>
        </w:tc>
      </w:tr>
      <w:tr w14:paraId="2AA83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14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BB49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1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3EADF8B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A510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14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73D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1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48D9FE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E338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14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7FA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1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D90106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C60B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2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DD341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（表格以上部分由申请人填写和办理）</w:t>
            </w:r>
          </w:p>
        </w:tc>
      </w:tr>
      <w:tr w14:paraId="7ED0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2614" w:type="dxa"/>
            <w:gridSpan w:val="3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9D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市司法局律师工作科</w:t>
            </w:r>
          </w:p>
          <w:p w14:paraId="6EDCA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审查意见</w:t>
            </w:r>
          </w:p>
        </w:tc>
        <w:tc>
          <w:tcPr>
            <w:tcW w:w="661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B5E59C2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6E2C4CDC">
            <w:pPr>
              <w:widowControl/>
              <w:ind w:firstLine="1520" w:firstLineChars="688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负责人（签名）：          时间：</w:t>
            </w:r>
          </w:p>
        </w:tc>
      </w:tr>
      <w:tr w14:paraId="6D9F7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261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A5AEF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区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司法局审核意见</w:t>
            </w:r>
          </w:p>
        </w:tc>
        <w:tc>
          <w:tcPr>
            <w:tcW w:w="6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BD53C2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5A9FCE6F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5574F98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 xml:space="preserve">            </w:t>
            </w:r>
            <w:r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lang w:val="en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单位（盖章）：           时间：</w:t>
            </w:r>
          </w:p>
        </w:tc>
      </w:tr>
      <w:tr w14:paraId="7F86E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614" w:type="dxa"/>
            <w:gridSpan w:val="3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区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政府（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区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领导）</w:t>
            </w:r>
          </w:p>
          <w:p w14:paraId="27AF3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审批意见</w:t>
            </w:r>
          </w:p>
        </w:tc>
        <w:tc>
          <w:tcPr>
            <w:tcW w:w="661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428E637">
            <w:pPr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 xml:space="preserve">     </w:t>
            </w:r>
          </w:p>
          <w:p w14:paraId="2CD34D8D">
            <w:pPr>
              <w:ind w:firstLine="1546" w:firstLineChars="700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30F6A6A9">
            <w:pPr>
              <w:ind w:firstLine="1656" w:firstLineChars="750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单位（盖章）：           时间：</w:t>
            </w:r>
          </w:p>
        </w:tc>
      </w:tr>
      <w:tr w14:paraId="27707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9" w:hRule="atLeast"/>
        </w:trPr>
        <w:tc>
          <w:tcPr>
            <w:tcW w:w="2614" w:type="dxa"/>
            <w:gridSpan w:val="3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0DDEAC"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备注（申请须知）</w:t>
            </w:r>
          </w:p>
        </w:tc>
        <w:tc>
          <w:tcPr>
            <w:tcW w:w="661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0EC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30" w:firstLineChars="150"/>
              <w:jc w:val="left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>依据《宝鸡市人民政府法律顾问工作规则》（宝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陈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>政办发〔2020〕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17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 xml:space="preserve">号）：            </w:t>
            </w:r>
          </w:p>
          <w:p w14:paraId="3CE43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 xml:space="preserve">第四条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区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>政府法律顾问应当符合下列条件：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>（一）拥护中国共产党的领导，具有良好的职业操守和道德修养；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>（二）从事行政法学、经济法学、民商法学等领域的教学、研究和法律服务工作，具有中级以上职称或律师执业满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五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>年；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>（三）熟悉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区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>情、民情、社情，有较强的解决实际问题的能力；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>（四）热心服务于社会公共事务，有相当的时间和精力履行职责；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>（五）模范遵守宪法和法律、法规，未受过刑事处罚；近三年内，专家未受过所在单位处分，执业律师未受过司法行政部门的行政处罚或者律师协会的行业处分。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2"/>
                <w:lang w:val="en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>获得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区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>级以上优秀律师、优秀党员律师的人员优先聘用。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2"/>
                <w:lang w:val="en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 xml:space="preserve">第五条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区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>政府法律顾问由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区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>司法局在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全市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>知名法律专家、执业律师中推荐，拟入选成员名单通过网站面向社会进行为期七天的公示,公示期满无异议的，报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区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</w:rPr>
              <w:t>政府同意后聘任。</w:t>
            </w:r>
          </w:p>
        </w:tc>
      </w:tr>
    </w:tbl>
    <w:p w14:paraId="3E12B80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ZTA1YTRhNzI4NmExN2MyNmZhNGU4MjBmYTJjMDYifQ=="/>
  </w:docVars>
  <w:rsids>
    <w:rsidRoot w:val="00075F17"/>
    <w:rsid w:val="00030C01"/>
    <w:rsid w:val="00075F17"/>
    <w:rsid w:val="001D0BF4"/>
    <w:rsid w:val="28997CAB"/>
    <w:rsid w:val="3CE05EEE"/>
    <w:rsid w:val="434E32CA"/>
    <w:rsid w:val="43E87C87"/>
    <w:rsid w:val="4B810673"/>
    <w:rsid w:val="5200565E"/>
    <w:rsid w:val="533774D3"/>
    <w:rsid w:val="5F0A52A0"/>
    <w:rsid w:val="6B062A07"/>
    <w:rsid w:val="7172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3"/>
    <w:link w:val="19"/>
    <w:qFormat/>
    <w:uiPriority w:val="0"/>
    <w:pPr>
      <w:ind w:firstLine="420" w:firstLineChars="200"/>
    </w:pPr>
    <w:rPr>
      <w:rFonts w:hint="eastAsia" w:ascii="Times New Roman" w:hAnsi="Times New Roman" w:eastAsia="宋体" w:cs="Times New Roman"/>
      <w:szCs w:val="20"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4"/>
    <w:semiHidden/>
    <w:qFormat/>
    <w:uiPriority w:val="99"/>
  </w:style>
  <w:style w:type="character" w:customStyle="1" w:styleId="18">
    <w:name w:val="正文文本缩进 Char"/>
    <w:basedOn w:val="11"/>
    <w:link w:val="3"/>
    <w:semiHidden/>
    <w:qFormat/>
    <w:uiPriority w:val="99"/>
  </w:style>
  <w:style w:type="character" w:customStyle="1" w:styleId="19">
    <w:name w:val="正文首行缩进 2 Char"/>
    <w:basedOn w:val="18"/>
    <w:link w:val="9"/>
    <w:qFormat/>
    <w:uiPriority w:val="0"/>
    <w:rPr>
      <w:rFonts w:ascii="Times New Roman" w:hAnsi="Times New Roman" w:eastAsia="宋体" w:cs="Times New Roman"/>
      <w:szCs w:val="20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1061</Words>
  <Characters>1105</Characters>
  <Lines>19</Lines>
  <Paragraphs>5</Paragraphs>
  <TotalTime>6</TotalTime>
  <ScaleCrop>false</ScaleCrop>
  <LinksUpToDate>false</LinksUpToDate>
  <CharactersWithSpaces>1379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2024-07-08T03:39:00Z</dcterms:created>
  <dc:creator>NTKO</dc:creator>
  <cp:lastModifiedBy>刘小米 </cp:lastModifiedBy>
  <cp:lastPrinted>2024-10-16T00:32:00Z</cp:lastPrinted>
  <dcterms:modified xsi:type="dcterms:W3CDTF">2025-10-14T07:37:32Z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3C79C443E843486FB535FC35A711228C_13</vt:lpwstr>
  </property>
  <property fmtid="{D5CDD505-2E9C-101B-9397-08002B2CF9AE}" pid="4" name="KSOTemplateDocerSaveRecord">
    <vt:lpwstr>eyJoZGlkIjoiNmZjYzczZjM1NzJkZTZlMDVjYjA1NmQxMWNhYzc2ZTkiLCJ1c2VySWQiOiI2MjAxNjQ2MzYifQ==</vt:lpwstr>
  </property>
</Properties>
</file>